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1E22" w:rsidRDefault="00591E22" w:rsidP="00591E22">
      <w:pPr>
        <w:spacing w:after="0" w:line="240" w:lineRule="auto"/>
        <w:rPr>
          <w:rFonts w:ascii="TH SarabunIT๙" w:eastAsiaTheme="minorEastAsia" w:hAnsi="TH SarabunIT๙" w:cs="TH SarabunIT๙"/>
          <w:sz w:val="32"/>
          <w:szCs w:val="32"/>
        </w:rPr>
      </w:pPr>
    </w:p>
    <w:p w:rsidR="00591E22" w:rsidRDefault="00591E22" w:rsidP="00591E22">
      <w:pPr>
        <w:spacing w:after="0" w:line="240" w:lineRule="auto"/>
        <w:rPr>
          <w:rFonts w:ascii="TH SarabunIT๙" w:eastAsiaTheme="minorEastAsia" w:hAnsi="TH SarabunIT๙" w:cs="TH SarabunIT๙"/>
          <w:sz w:val="32"/>
          <w:szCs w:val="32"/>
        </w:rPr>
      </w:pPr>
    </w:p>
    <w:p w:rsidR="00591E22" w:rsidRDefault="00591E22" w:rsidP="00591E22">
      <w:pPr>
        <w:spacing w:after="0" w:line="240" w:lineRule="auto"/>
        <w:jc w:val="center"/>
        <w:rPr>
          <w:rFonts w:ascii="TH SarabunIT๙" w:eastAsiaTheme="minorEastAsia" w:hAnsi="TH SarabunIT๙" w:cs="TH SarabunIT๙"/>
          <w:sz w:val="32"/>
          <w:szCs w:val="32"/>
        </w:rPr>
      </w:pPr>
    </w:p>
    <w:p w:rsidR="00591E22" w:rsidRDefault="00591E22" w:rsidP="00591E22">
      <w:pPr>
        <w:spacing w:after="0" w:line="240" w:lineRule="auto"/>
        <w:jc w:val="center"/>
        <w:rPr>
          <w:rFonts w:ascii="TH SarabunIT๙" w:eastAsiaTheme="minorEastAsia" w:hAnsi="TH SarabunIT๙" w:cs="TH SarabunIT๙"/>
          <w:sz w:val="32"/>
          <w:szCs w:val="32"/>
        </w:rPr>
      </w:pPr>
      <w:r>
        <w:rPr>
          <w:rFonts w:ascii="TH SarabunIT๙" w:eastAsiaTheme="minorEastAsia" w:hAnsi="TH SarabunIT๙" w:cs="TH SarabunIT๙"/>
          <w:sz w:val="32"/>
          <w:szCs w:val="32"/>
          <w:cs/>
        </w:rPr>
        <w:t>วาระการประชุมคณะกรรมการติดตามและประเมินผลแผนพัฒนาเทศบาลตำบล</w:t>
      </w:r>
    </w:p>
    <w:p w:rsidR="00591E22" w:rsidRDefault="00591E22" w:rsidP="00591E22">
      <w:pPr>
        <w:spacing w:after="0" w:line="240" w:lineRule="auto"/>
        <w:jc w:val="center"/>
        <w:rPr>
          <w:rFonts w:ascii="TH SarabunIT๙" w:eastAsiaTheme="minorEastAsia" w:hAnsi="TH SarabunIT๙" w:cs="TH SarabunIT๙"/>
          <w:sz w:val="32"/>
          <w:szCs w:val="32"/>
        </w:rPr>
      </w:pPr>
      <w:r>
        <w:rPr>
          <w:rFonts w:ascii="TH SarabunIT๙" w:eastAsiaTheme="minorEastAsia" w:hAnsi="TH SarabunIT๙" w:cs="TH SarabunIT๙"/>
          <w:sz w:val="32"/>
          <w:szCs w:val="32"/>
          <w:cs/>
        </w:rPr>
        <w:t xml:space="preserve">ครั้งที่ </w:t>
      </w:r>
      <w:r>
        <w:rPr>
          <w:rFonts w:ascii="TH SarabunIT๙" w:eastAsiaTheme="minorEastAsia" w:hAnsi="TH SarabunIT๙" w:cs="TH SarabunIT๙"/>
          <w:sz w:val="32"/>
          <w:szCs w:val="32"/>
          <w:u w:val="dotted"/>
          <w:cs/>
        </w:rPr>
        <w:tab/>
      </w:r>
      <w:r>
        <w:rPr>
          <w:rFonts w:ascii="TH SarabunIT๙" w:eastAsiaTheme="minorEastAsia" w:hAnsi="TH SarabunIT๙" w:cs="TH SarabunIT๙"/>
          <w:sz w:val="32"/>
          <w:szCs w:val="32"/>
          <w:u w:val="dotted"/>
          <w:cs/>
        </w:rPr>
        <w:tab/>
      </w:r>
      <w:r>
        <w:rPr>
          <w:rFonts w:ascii="TH SarabunIT๙" w:eastAsiaTheme="minorEastAsia" w:hAnsi="TH SarabunIT๙" w:cs="TH SarabunIT๙"/>
          <w:sz w:val="32"/>
          <w:szCs w:val="32"/>
          <w:cs/>
        </w:rPr>
        <w:t xml:space="preserve">  /</w:t>
      </w:r>
    </w:p>
    <w:p w:rsidR="00591E22" w:rsidRDefault="00591E22" w:rsidP="00591E22">
      <w:pPr>
        <w:spacing w:after="0" w:line="240" w:lineRule="auto"/>
        <w:jc w:val="center"/>
        <w:rPr>
          <w:rFonts w:ascii="TH SarabunIT๙" w:eastAsiaTheme="minorEastAsia" w:hAnsi="TH SarabunIT๙" w:cs="TH SarabunIT๙"/>
          <w:sz w:val="32"/>
          <w:szCs w:val="32"/>
        </w:rPr>
      </w:pPr>
      <w:r>
        <w:rPr>
          <w:rFonts w:ascii="TH SarabunIT๙" w:eastAsiaTheme="minorEastAsia" w:hAnsi="TH SarabunIT๙" w:cs="TH SarabunIT๙"/>
          <w:sz w:val="32"/>
          <w:szCs w:val="32"/>
          <w:cs/>
        </w:rPr>
        <w:t xml:space="preserve">วันที่  </w:t>
      </w:r>
      <w:r>
        <w:rPr>
          <w:rFonts w:ascii="TH SarabunIT๙" w:eastAsiaTheme="minorEastAsia" w:hAnsi="TH SarabunIT๙" w:cs="TH SarabunIT๙"/>
          <w:sz w:val="32"/>
          <w:szCs w:val="32"/>
          <w:u w:val="dotted"/>
          <w:cs/>
        </w:rPr>
        <w:tab/>
      </w:r>
      <w:r>
        <w:rPr>
          <w:rFonts w:ascii="TH SarabunIT๙" w:eastAsiaTheme="minorEastAsia" w:hAnsi="TH SarabunIT๙" w:cs="TH SarabunIT๙"/>
          <w:sz w:val="32"/>
          <w:szCs w:val="32"/>
          <w:u w:val="dotted"/>
          <w:cs/>
        </w:rPr>
        <w:tab/>
      </w:r>
      <w:r>
        <w:rPr>
          <w:rFonts w:ascii="TH SarabunIT๙" w:eastAsiaTheme="minorEastAsia" w:hAnsi="TH SarabunIT๙" w:cs="TH SarabunIT๙"/>
          <w:sz w:val="32"/>
          <w:szCs w:val="32"/>
          <w:u w:val="dotted"/>
          <w:cs/>
        </w:rPr>
        <w:tab/>
      </w:r>
      <w:r>
        <w:rPr>
          <w:rFonts w:ascii="TH SarabunIT๙" w:eastAsiaTheme="minorEastAsia" w:hAnsi="TH SarabunIT๙" w:cs="TH SarabunIT๙"/>
          <w:sz w:val="32"/>
          <w:szCs w:val="32"/>
          <w:u w:val="dotted"/>
          <w:cs/>
        </w:rPr>
        <w:tab/>
      </w:r>
      <w:r>
        <w:rPr>
          <w:rFonts w:ascii="TH SarabunIT๙" w:eastAsiaTheme="minorEastAsia" w:hAnsi="TH SarabunIT๙" w:cs="TH SarabunIT๙"/>
          <w:sz w:val="32"/>
          <w:szCs w:val="32"/>
          <w:cs/>
        </w:rPr>
        <w:t xml:space="preserve">เวลา  </w:t>
      </w:r>
      <w:r>
        <w:rPr>
          <w:rFonts w:ascii="TH SarabunIT๙" w:eastAsiaTheme="minorEastAsia" w:hAnsi="TH SarabunIT๙" w:cs="TH SarabunIT๙"/>
          <w:sz w:val="32"/>
          <w:szCs w:val="32"/>
          <w:u w:val="dotted"/>
          <w:cs/>
        </w:rPr>
        <w:tab/>
      </w:r>
      <w:r>
        <w:rPr>
          <w:rFonts w:ascii="TH SarabunIT๙" w:eastAsiaTheme="minorEastAsia" w:hAnsi="TH SarabunIT๙" w:cs="TH SarabunIT๙"/>
          <w:sz w:val="32"/>
          <w:szCs w:val="32"/>
          <w:u w:val="dotted"/>
          <w:cs/>
        </w:rPr>
        <w:tab/>
      </w:r>
      <w:r>
        <w:rPr>
          <w:rFonts w:ascii="TH SarabunIT๙" w:eastAsiaTheme="minorEastAsia" w:hAnsi="TH SarabunIT๙" w:cs="TH SarabunIT๙"/>
          <w:sz w:val="32"/>
          <w:szCs w:val="32"/>
          <w:u w:val="dotted"/>
          <w:cs/>
        </w:rPr>
        <w:tab/>
      </w:r>
      <w:r>
        <w:rPr>
          <w:rFonts w:ascii="TH SarabunIT๙" w:eastAsiaTheme="minorEastAsia" w:hAnsi="TH SarabunIT๙" w:cs="TH SarabunIT๙"/>
          <w:sz w:val="32"/>
          <w:szCs w:val="32"/>
          <w:u w:val="dotted"/>
          <w:cs/>
        </w:rPr>
        <w:tab/>
      </w:r>
      <w:r>
        <w:rPr>
          <w:rFonts w:ascii="TH SarabunIT๙" w:eastAsiaTheme="minorEastAsia" w:hAnsi="TH SarabunIT๙" w:cs="TH SarabunIT๙"/>
          <w:sz w:val="32"/>
          <w:szCs w:val="32"/>
          <w:u w:val="dotted"/>
          <w:cs/>
        </w:rPr>
        <w:tab/>
      </w:r>
      <w:r>
        <w:rPr>
          <w:rFonts w:ascii="TH SarabunIT๙" w:eastAsiaTheme="minorEastAsia" w:hAnsi="TH SarabunIT๙" w:cs="TH SarabunIT๙"/>
          <w:sz w:val="32"/>
          <w:szCs w:val="32"/>
          <w:cs/>
        </w:rPr>
        <w:t xml:space="preserve"> น.</w:t>
      </w:r>
    </w:p>
    <w:p w:rsidR="00591E22" w:rsidRDefault="00591E22" w:rsidP="00591E22">
      <w:pPr>
        <w:spacing w:after="0" w:line="240" w:lineRule="auto"/>
        <w:jc w:val="center"/>
        <w:rPr>
          <w:rFonts w:ascii="TH SarabunIT๙" w:eastAsiaTheme="minorEastAsia" w:hAnsi="TH SarabunIT๙" w:cs="TH SarabunIT๙"/>
          <w:sz w:val="32"/>
          <w:szCs w:val="32"/>
        </w:rPr>
      </w:pPr>
      <w:r>
        <w:rPr>
          <w:rFonts w:ascii="TH SarabunIT๙" w:eastAsiaTheme="minorEastAsia" w:hAnsi="TH SarabunIT๙" w:cs="TH SarabunIT๙"/>
          <w:sz w:val="32"/>
          <w:szCs w:val="32"/>
          <w:cs/>
        </w:rPr>
        <w:t>ณ ห้องประชุม 2 ชั้น 3 สำนักงาน</w:t>
      </w:r>
      <w:r w:rsidR="00C50655" w:rsidRPr="00A053CA">
        <w:rPr>
          <w:rFonts w:ascii="TH SarabunIT๙" w:hAnsi="TH SarabunIT๙" w:cs="TH SarabunIT๙" w:hint="cs"/>
          <w:color w:val="FF0000"/>
          <w:sz w:val="32"/>
          <w:szCs w:val="32"/>
          <w:cs/>
        </w:rPr>
        <w:t>(องค์กรปกครองส่วนท้องถิ่น)</w:t>
      </w:r>
      <w:r w:rsidR="00C50655" w:rsidRPr="00A053CA">
        <w:rPr>
          <w:rFonts w:ascii="TH SarabunIT๙" w:hAnsi="TH SarabunIT๙" w:cs="TH SarabunIT๙"/>
          <w:color w:val="FF0000"/>
          <w:sz w:val="32"/>
          <w:szCs w:val="32"/>
          <w:cs/>
        </w:rPr>
        <w:tab/>
      </w:r>
      <w:bookmarkStart w:id="0" w:name="_GoBack"/>
      <w:bookmarkEnd w:id="0"/>
    </w:p>
    <w:p w:rsidR="00591E22" w:rsidRDefault="00591E22" w:rsidP="00591E22">
      <w:pPr>
        <w:spacing w:after="0" w:line="240" w:lineRule="auto"/>
        <w:jc w:val="center"/>
        <w:rPr>
          <w:rFonts w:ascii="TH SarabunIT๙" w:eastAsiaTheme="minorEastAsia" w:hAnsi="TH SarabunIT๙" w:cs="TH SarabunIT๙"/>
          <w:sz w:val="32"/>
          <w:szCs w:val="32"/>
        </w:rPr>
      </w:pPr>
      <w:r>
        <w:rPr>
          <w:rFonts w:ascii="TH SarabunIT๙" w:eastAsiaTheme="minorEastAsia" w:hAnsi="TH SarabunIT๙" w:cs="TH SarabunIT๙"/>
          <w:sz w:val="32"/>
          <w:szCs w:val="32"/>
        </w:rPr>
        <w:t>********************************************</w:t>
      </w:r>
    </w:p>
    <w:p w:rsidR="00AA6033" w:rsidRDefault="00AA6033" w:rsidP="00591E22">
      <w:pPr>
        <w:spacing w:after="0" w:line="240" w:lineRule="auto"/>
        <w:ind w:left="2160" w:hanging="2160"/>
        <w:rPr>
          <w:rFonts w:ascii="TH SarabunIT๙" w:eastAsiaTheme="minorEastAsia" w:hAnsi="TH SarabunIT๙" w:cs="TH SarabunIT๙"/>
          <w:b/>
          <w:bCs/>
          <w:sz w:val="32"/>
          <w:szCs w:val="32"/>
        </w:rPr>
      </w:pPr>
    </w:p>
    <w:p w:rsidR="00591E22" w:rsidRDefault="00591E22" w:rsidP="00591E22">
      <w:pPr>
        <w:spacing w:after="0" w:line="240" w:lineRule="auto"/>
        <w:ind w:left="2160" w:hanging="2160"/>
        <w:rPr>
          <w:rFonts w:ascii="TH SarabunIT๙" w:eastAsiaTheme="minorEastAsia" w:hAnsi="TH SarabunIT๙" w:cs="TH SarabunIT๙"/>
          <w:b/>
          <w:bCs/>
          <w:sz w:val="32"/>
          <w:szCs w:val="32"/>
        </w:rPr>
      </w:pPr>
      <w:r>
        <w:rPr>
          <w:rFonts w:ascii="TH SarabunIT๙" w:eastAsiaTheme="minorEastAsia" w:hAnsi="TH SarabunIT๙" w:cs="TH SarabunIT๙"/>
          <w:b/>
          <w:bCs/>
          <w:sz w:val="32"/>
          <w:szCs w:val="32"/>
          <w:cs/>
        </w:rPr>
        <w:t>ระเบียบวาระที่ 1</w:t>
      </w:r>
      <w:r>
        <w:rPr>
          <w:rFonts w:ascii="TH SarabunIT๙" w:eastAsiaTheme="minorEastAsia" w:hAnsi="TH SarabunIT๙" w:cs="TH SarabunIT๙"/>
          <w:b/>
          <w:bCs/>
          <w:sz w:val="32"/>
          <w:szCs w:val="32"/>
          <w:cs/>
        </w:rPr>
        <w:tab/>
        <w:t>เรื่องที่ประธานแจ้งให้ที่ประชุมทราบ</w:t>
      </w:r>
    </w:p>
    <w:p w:rsidR="00591E22" w:rsidRDefault="00591E22" w:rsidP="00591E22">
      <w:pPr>
        <w:spacing w:after="0" w:line="240" w:lineRule="auto"/>
        <w:ind w:left="2160" w:hanging="2160"/>
        <w:rPr>
          <w:rFonts w:ascii="TH SarabunIT๙" w:eastAsiaTheme="minorEastAsia" w:hAnsi="TH SarabunIT๙" w:cs="TH SarabunIT๙"/>
          <w:sz w:val="32"/>
          <w:szCs w:val="32"/>
        </w:rPr>
      </w:pPr>
      <w:r>
        <w:rPr>
          <w:rFonts w:ascii="TH SarabunIT๙" w:eastAsiaTheme="minorEastAsia" w:hAnsi="TH SarabunIT๙" w:cs="TH SarabunIT๙"/>
          <w:sz w:val="32"/>
          <w:szCs w:val="32"/>
          <w:cs/>
        </w:rPr>
        <w:tab/>
      </w:r>
      <w:r>
        <w:rPr>
          <w:rFonts w:ascii="TH SarabunIT๙" w:eastAsiaTheme="minorEastAsia" w:hAnsi="TH SarabunIT๙" w:cs="TH SarabunIT๙"/>
          <w:sz w:val="32"/>
          <w:szCs w:val="32"/>
          <w:cs/>
        </w:rPr>
        <w:tab/>
        <w:t>1.1.....................................................................................................</w:t>
      </w:r>
      <w:r>
        <w:rPr>
          <w:rFonts w:ascii="TH SarabunIT๙" w:eastAsiaTheme="minorEastAsia" w:hAnsi="TH SarabunIT๙" w:cs="TH SarabunIT๙"/>
          <w:sz w:val="32"/>
          <w:szCs w:val="32"/>
        </w:rPr>
        <w:tab/>
      </w:r>
      <w:r>
        <w:rPr>
          <w:rFonts w:ascii="TH SarabunIT๙" w:eastAsiaTheme="minorEastAsia" w:hAnsi="TH SarabunIT๙" w:cs="TH SarabunIT๙"/>
          <w:sz w:val="32"/>
          <w:szCs w:val="32"/>
        </w:rPr>
        <w:tab/>
        <w:t>1.2………………………………………………………………………………………….</w:t>
      </w:r>
      <w:r>
        <w:rPr>
          <w:rFonts w:ascii="TH SarabunIT๙" w:eastAsiaTheme="minorEastAsia" w:hAnsi="TH SarabunIT๙" w:cs="TH SarabunIT๙"/>
          <w:sz w:val="32"/>
          <w:szCs w:val="32"/>
        </w:rPr>
        <w:tab/>
      </w:r>
      <w:r>
        <w:rPr>
          <w:rFonts w:ascii="TH SarabunIT๙" w:eastAsiaTheme="minorEastAsia" w:hAnsi="TH SarabunIT๙" w:cs="TH SarabunIT๙"/>
          <w:sz w:val="32"/>
          <w:szCs w:val="32"/>
        </w:rPr>
        <w:tab/>
        <w:t>1.3…………………………………………………………………………………………</w:t>
      </w:r>
    </w:p>
    <w:p w:rsidR="00591E22" w:rsidRDefault="00591E22" w:rsidP="00591E22">
      <w:pPr>
        <w:spacing w:after="0" w:line="240" w:lineRule="auto"/>
        <w:ind w:left="2160" w:hanging="2160"/>
        <w:rPr>
          <w:rFonts w:ascii="TH SarabunIT๙" w:eastAsiaTheme="minorEastAsia" w:hAnsi="TH SarabunIT๙" w:cs="TH SarabunIT๙"/>
          <w:b/>
          <w:bCs/>
          <w:sz w:val="32"/>
          <w:szCs w:val="32"/>
        </w:rPr>
      </w:pPr>
    </w:p>
    <w:p w:rsidR="00591E22" w:rsidRDefault="00591E22" w:rsidP="00591E22">
      <w:pPr>
        <w:spacing w:after="0" w:line="240" w:lineRule="auto"/>
        <w:ind w:left="2160" w:hanging="2160"/>
        <w:rPr>
          <w:rFonts w:ascii="TH SarabunIT๙" w:eastAsiaTheme="minorEastAsia" w:hAnsi="TH SarabunIT๙" w:cs="TH SarabunIT๙"/>
          <w:b/>
          <w:bCs/>
          <w:sz w:val="32"/>
          <w:szCs w:val="32"/>
        </w:rPr>
      </w:pPr>
      <w:r>
        <w:rPr>
          <w:rFonts w:ascii="TH SarabunIT๙" w:eastAsiaTheme="minorEastAsia" w:hAnsi="TH SarabunIT๙" w:cs="TH SarabunIT๙"/>
          <w:b/>
          <w:bCs/>
          <w:sz w:val="32"/>
          <w:szCs w:val="32"/>
          <w:cs/>
        </w:rPr>
        <w:t xml:space="preserve">ระเบียบวาระที่ 2 </w:t>
      </w:r>
      <w:r>
        <w:rPr>
          <w:rFonts w:ascii="TH SarabunIT๙" w:eastAsiaTheme="minorEastAsia" w:hAnsi="TH SarabunIT๙" w:cs="TH SarabunIT๙"/>
          <w:b/>
          <w:bCs/>
          <w:sz w:val="32"/>
          <w:szCs w:val="32"/>
          <w:cs/>
        </w:rPr>
        <w:tab/>
        <w:t>เรื่องรับรองรายงานการประชุม</w:t>
      </w:r>
    </w:p>
    <w:p w:rsidR="00591E22" w:rsidRDefault="00591E22" w:rsidP="00591E22">
      <w:pPr>
        <w:spacing w:after="0" w:line="240" w:lineRule="auto"/>
        <w:ind w:left="2160" w:hanging="2160"/>
        <w:rPr>
          <w:rFonts w:ascii="TH SarabunIT๙" w:eastAsiaTheme="minorEastAsia" w:hAnsi="TH SarabunIT๙" w:cs="TH SarabunIT๙"/>
          <w:sz w:val="32"/>
          <w:szCs w:val="32"/>
          <w:u w:val="dotted"/>
        </w:rPr>
      </w:pPr>
      <w:r>
        <w:rPr>
          <w:rFonts w:ascii="TH SarabunIT๙" w:eastAsiaTheme="minorEastAsia" w:hAnsi="TH SarabunIT๙" w:cs="TH SarabunIT๙"/>
          <w:sz w:val="32"/>
          <w:szCs w:val="32"/>
          <w:cs/>
        </w:rPr>
        <w:tab/>
      </w:r>
      <w:r>
        <w:rPr>
          <w:rFonts w:ascii="TH SarabunIT๙" w:eastAsiaTheme="minorEastAsia" w:hAnsi="TH SarabunIT๙" w:cs="TH SarabunIT๙"/>
          <w:sz w:val="32"/>
          <w:szCs w:val="32"/>
          <w:cs/>
        </w:rPr>
        <w:tab/>
        <w:t>2.1 รับรองรายงานการประชุมครั้งที่</w:t>
      </w:r>
      <w:r>
        <w:rPr>
          <w:rFonts w:ascii="TH SarabunIT๙" w:eastAsiaTheme="minorEastAsia" w:hAnsi="TH SarabunIT๙" w:cs="TH SarabunIT๙"/>
          <w:sz w:val="32"/>
          <w:szCs w:val="32"/>
          <w:u w:val="dotted"/>
          <w:cs/>
        </w:rPr>
        <w:tab/>
      </w:r>
      <w:r>
        <w:rPr>
          <w:rFonts w:ascii="TH SarabunIT๙" w:eastAsiaTheme="minorEastAsia" w:hAnsi="TH SarabunIT๙" w:cs="TH SarabunIT๙"/>
          <w:sz w:val="32"/>
          <w:szCs w:val="32"/>
          <w:u w:val="dotted"/>
          <w:cs/>
        </w:rPr>
        <w:tab/>
        <w:t>/</w:t>
      </w:r>
      <w:r>
        <w:rPr>
          <w:rFonts w:ascii="TH SarabunIT๙" w:eastAsiaTheme="minorEastAsia" w:hAnsi="TH SarabunIT๙" w:cs="TH SarabunIT๙"/>
          <w:sz w:val="32"/>
          <w:szCs w:val="32"/>
          <w:u w:val="dotted"/>
          <w:cs/>
        </w:rPr>
        <w:tab/>
      </w:r>
    </w:p>
    <w:p w:rsidR="00591E22" w:rsidRDefault="00591E22" w:rsidP="00591E22">
      <w:pPr>
        <w:spacing w:after="0" w:line="240" w:lineRule="auto"/>
        <w:ind w:left="2160" w:hanging="2160"/>
        <w:rPr>
          <w:rFonts w:ascii="TH SarabunIT๙" w:eastAsiaTheme="minorEastAsia" w:hAnsi="TH SarabunIT๙" w:cs="TH SarabunIT๙"/>
          <w:sz w:val="32"/>
          <w:szCs w:val="32"/>
        </w:rPr>
      </w:pPr>
    </w:p>
    <w:p w:rsidR="00591E22" w:rsidRDefault="00591E22" w:rsidP="00591E22">
      <w:pPr>
        <w:spacing w:after="0" w:line="240" w:lineRule="auto"/>
        <w:ind w:left="2160" w:hanging="2160"/>
        <w:rPr>
          <w:rFonts w:ascii="TH SarabunIT๙" w:eastAsiaTheme="minorEastAsia" w:hAnsi="TH SarabunIT๙" w:cs="TH SarabunIT๙"/>
          <w:b/>
          <w:bCs/>
          <w:sz w:val="32"/>
          <w:szCs w:val="32"/>
          <w:cs/>
        </w:rPr>
      </w:pPr>
      <w:r>
        <w:rPr>
          <w:rFonts w:ascii="TH SarabunIT๙" w:eastAsiaTheme="minorEastAsia" w:hAnsi="TH SarabunIT๙" w:cs="TH SarabunIT๙"/>
          <w:b/>
          <w:bCs/>
          <w:sz w:val="32"/>
          <w:szCs w:val="32"/>
          <w:cs/>
        </w:rPr>
        <w:t xml:space="preserve">ระเบียบวาระที่ 3  </w:t>
      </w:r>
      <w:r>
        <w:rPr>
          <w:rFonts w:ascii="TH SarabunIT๙" w:eastAsiaTheme="minorEastAsia" w:hAnsi="TH SarabunIT๙" w:cs="TH SarabunIT๙"/>
          <w:b/>
          <w:bCs/>
          <w:sz w:val="32"/>
          <w:szCs w:val="32"/>
          <w:cs/>
        </w:rPr>
        <w:tab/>
        <w:t>เรื่องที่เสนอให้ที่ประชุมทราบ</w:t>
      </w:r>
    </w:p>
    <w:p w:rsidR="00591E22" w:rsidRDefault="00591E22" w:rsidP="00591E22">
      <w:pPr>
        <w:spacing w:after="0" w:line="240" w:lineRule="auto"/>
        <w:ind w:left="2160" w:hanging="2160"/>
        <w:rPr>
          <w:rFonts w:ascii="TH SarabunIT๙" w:eastAsiaTheme="minorEastAsia" w:hAnsi="TH SarabunIT๙" w:cs="TH SarabunIT๙"/>
          <w:b/>
          <w:bCs/>
          <w:sz w:val="32"/>
          <w:szCs w:val="32"/>
        </w:rPr>
      </w:pPr>
    </w:p>
    <w:p w:rsidR="00591E22" w:rsidRDefault="00591E22" w:rsidP="00591E22">
      <w:pPr>
        <w:spacing w:after="0" w:line="240" w:lineRule="auto"/>
        <w:ind w:left="2160" w:hanging="2160"/>
        <w:rPr>
          <w:rFonts w:ascii="TH SarabunIT๙" w:eastAsiaTheme="minorEastAsia" w:hAnsi="TH SarabunIT๙" w:cs="TH SarabunIT๙"/>
          <w:b/>
          <w:bCs/>
          <w:sz w:val="32"/>
          <w:szCs w:val="32"/>
        </w:rPr>
      </w:pPr>
    </w:p>
    <w:p w:rsidR="00591E22" w:rsidRDefault="00591E22" w:rsidP="00591E22">
      <w:pPr>
        <w:spacing w:after="0" w:line="240" w:lineRule="auto"/>
        <w:ind w:left="2160" w:hanging="2160"/>
        <w:rPr>
          <w:rFonts w:ascii="TH SarabunIT๙" w:eastAsiaTheme="minorEastAsia" w:hAnsi="TH SarabunIT๙" w:cs="TH SarabunIT๙"/>
          <w:b/>
          <w:bCs/>
          <w:sz w:val="32"/>
          <w:szCs w:val="32"/>
        </w:rPr>
      </w:pPr>
      <w:r>
        <w:rPr>
          <w:rFonts w:ascii="TH SarabunIT๙" w:eastAsiaTheme="minorEastAsia" w:hAnsi="TH SarabunIT๙" w:cs="TH SarabunIT๙"/>
          <w:b/>
          <w:bCs/>
          <w:sz w:val="32"/>
          <w:szCs w:val="32"/>
          <w:cs/>
        </w:rPr>
        <w:t xml:space="preserve">ระเบียบวาระที่ 4 </w:t>
      </w:r>
      <w:r>
        <w:rPr>
          <w:rFonts w:ascii="TH SarabunIT๙" w:eastAsiaTheme="minorEastAsia" w:hAnsi="TH SarabunIT๙" w:cs="TH SarabunIT๙"/>
          <w:b/>
          <w:bCs/>
          <w:sz w:val="32"/>
          <w:szCs w:val="32"/>
          <w:cs/>
        </w:rPr>
        <w:tab/>
        <w:t>เรื่องที่เสนอให้ที่ประชุมพิจารณา</w:t>
      </w:r>
    </w:p>
    <w:p w:rsidR="00591E22" w:rsidRDefault="00591E22" w:rsidP="00591E22">
      <w:pPr>
        <w:spacing w:after="0" w:line="240" w:lineRule="auto"/>
        <w:ind w:left="2160" w:hanging="2160"/>
        <w:rPr>
          <w:rFonts w:ascii="TH SarabunIT๙" w:eastAsiaTheme="minorEastAsia" w:hAnsi="TH SarabunIT๙" w:cs="TH SarabunIT๙"/>
          <w:sz w:val="32"/>
          <w:szCs w:val="32"/>
        </w:rPr>
      </w:pPr>
      <w:r>
        <w:rPr>
          <w:rFonts w:ascii="TH SarabunIT๙" w:eastAsiaTheme="minorEastAsia" w:hAnsi="TH SarabunIT๙" w:cs="TH SarabunIT๙"/>
          <w:sz w:val="32"/>
          <w:szCs w:val="32"/>
        </w:rPr>
        <w:tab/>
      </w:r>
      <w:r>
        <w:rPr>
          <w:rFonts w:ascii="TH SarabunIT๙" w:eastAsiaTheme="minorEastAsia" w:hAnsi="TH SarabunIT๙" w:cs="TH SarabunIT๙"/>
          <w:sz w:val="32"/>
          <w:szCs w:val="32"/>
        </w:rPr>
        <w:tab/>
      </w:r>
      <w:proofErr w:type="gramStart"/>
      <w:r>
        <w:rPr>
          <w:rFonts w:ascii="TH SarabunIT๙" w:eastAsiaTheme="minorEastAsia" w:hAnsi="TH SarabunIT๙" w:cs="TH SarabunIT๙"/>
          <w:sz w:val="32"/>
          <w:szCs w:val="32"/>
        </w:rPr>
        <w:t xml:space="preserve">4.1  </w:t>
      </w:r>
      <w:r>
        <w:rPr>
          <w:rFonts w:ascii="TH SarabunIT๙" w:eastAsiaTheme="minorEastAsia" w:hAnsi="TH SarabunIT๙" w:cs="TH SarabunIT๙" w:hint="cs"/>
          <w:sz w:val="32"/>
          <w:szCs w:val="32"/>
          <w:cs/>
        </w:rPr>
        <w:t>การติดตามและประเมินผลแผนพัฒนา</w:t>
      </w:r>
      <w:proofErr w:type="gramEnd"/>
      <w:r>
        <w:rPr>
          <w:rFonts w:ascii="TH SarabunIT๙" w:eastAsiaTheme="minorEastAsia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eastAsiaTheme="minorEastAsia" w:hAnsi="TH SarabunIT๙" w:cs="TH SarabunIT๙" w:hint="cs"/>
          <w:sz w:val="32"/>
          <w:szCs w:val="32"/>
          <w:u w:val="dotted"/>
          <w:cs/>
        </w:rPr>
        <w:tab/>
      </w:r>
    </w:p>
    <w:p w:rsidR="00591E22" w:rsidRDefault="00591E22" w:rsidP="00591E22">
      <w:pPr>
        <w:spacing w:after="0" w:line="240" w:lineRule="auto"/>
        <w:ind w:left="2160" w:hanging="2160"/>
        <w:rPr>
          <w:rFonts w:ascii="TH SarabunIT๙" w:eastAsiaTheme="minorEastAsia" w:hAnsi="TH SarabunIT๙" w:cs="TH SarabunIT๙"/>
          <w:b/>
          <w:bCs/>
          <w:sz w:val="32"/>
          <w:szCs w:val="32"/>
        </w:rPr>
      </w:pPr>
    </w:p>
    <w:p w:rsidR="00591E22" w:rsidRDefault="00591E22" w:rsidP="00591E22">
      <w:pPr>
        <w:spacing w:after="0" w:line="240" w:lineRule="auto"/>
        <w:ind w:left="2160" w:hanging="2160"/>
        <w:rPr>
          <w:rFonts w:ascii="TH SarabunIT๙" w:eastAsiaTheme="minorEastAsia" w:hAnsi="TH SarabunIT๙" w:cs="TH SarabunIT๙"/>
          <w:b/>
          <w:bCs/>
          <w:sz w:val="32"/>
          <w:szCs w:val="32"/>
        </w:rPr>
      </w:pPr>
      <w:r>
        <w:rPr>
          <w:rFonts w:ascii="TH SarabunIT๙" w:eastAsiaTheme="minorEastAsia" w:hAnsi="TH SarabunIT๙" w:cs="TH SarabunIT๙"/>
          <w:b/>
          <w:bCs/>
          <w:sz w:val="32"/>
          <w:szCs w:val="32"/>
          <w:cs/>
        </w:rPr>
        <w:t xml:space="preserve">ระเบียบวาระที่ 5 </w:t>
      </w:r>
      <w:r>
        <w:rPr>
          <w:rFonts w:ascii="TH SarabunIT๙" w:eastAsiaTheme="minorEastAsia" w:hAnsi="TH SarabunIT๙" w:cs="TH SarabunIT๙"/>
          <w:b/>
          <w:bCs/>
          <w:sz w:val="32"/>
          <w:szCs w:val="32"/>
          <w:cs/>
        </w:rPr>
        <w:tab/>
        <w:t xml:space="preserve">เรื่องอื่น ๆ </w:t>
      </w:r>
    </w:p>
    <w:p w:rsidR="00591E22" w:rsidRDefault="00591E22" w:rsidP="00591E22">
      <w:pPr>
        <w:spacing w:after="0" w:line="240" w:lineRule="auto"/>
        <w:ind w:left="2160" w:hanging="2160"/>
        <w:rPr>
          <w:rFonts w:ascii="TH SarabunIT๙" w:eastAsiaTheme="minorEastAsia" w:hAnsi="TH SarabunIT๙" w:cs="TH SarabunIT๙"/>
          <w:sz w:val="32"/>
          <w:szCs w:val="32"/>
        </w:rPr>
      </w:pPr>
      <w:r>
        <w:rPr>
          <w:rFonts w:ascii="TH SarabunIT๙" w:eastAsiaTheme="minorEastAsia" w:hAnsi="TH SarabunIT๙" w:cs="TH SarabunIT๙"/>
          <w:sz w:val="32"/>
          <w:szCs w:val="32"/>
          <w:cs/>
        </w:rPr>
        <w:tab/>
      </w:r>
    </w:p>
    <w:p w:rsidR="00591E22" w:rsidRDefault="00591E22" w:rsidP="00591E22">
      <w:pPr>
        <w:spacing w:after="0" w:line="240" w:lineRule="auto"/>
        <w:ind w:left="2160" w:hanging="2160"/>
        <w:rPr>
          <w:rFonts w:ascii="TH SarabunIT๙" w:eastAsiaTheme="minorEastAsia" w:hAnsi="TH SarabunIT๙" w:cs="TH SarabunIT๙"/>
          <w:sz w:val="32"/>
          <w:szCs w:val="32"/>
        </w:rPr>
      </w:pPr>
    </w:p>
    <w:p w:rsidR="00591E22" w:rsidRDefault="00591E22" w:rsidP="00591E22">
      <w:pPr>
        <w:spacing w:after="0" w:line="240" w:lineRule="auto"/>
        <w:ind w:left="2160" w:hanging="2160"/>
        <w:rPr>
          <w:rFonts w:ascii="TH SarabunIT๙" w:eastAsiaTheme="minorEastAsia" w:hAnsi="TH SarabunIT๙" w:cs="TH SarabunIT๙"/>
          <w:sz w:val="32"/>
          <w:szCs w:val="32"/>
        </w:rPr>
      </w:pPr>
    </w:p>
    <w:p w:rsidR="00591E22" w:rsidRDefault="00591E22" w:rsidP="00591E22">
      <w:pPr>
        <w:spacing w:after="0" w:line="240" w:lineRule="auto"/>
        <w:ind w:left="2160" w:hanging="2160"/>
        <w:rPr>
          <w:rFonts w:ascii="TH SarabunIT๙" w:eastAsiaTheme="minorEastAsia" w:hAnsi="TH SarabunIT๙" w:cs="TH SarabunIT๙"/>
          <w:sz w:val="32"/>
          <w:szCs w:val="32"/>
        </w:rPr>
      </w:pPr>
    </w:p>
    <w:p w:rsidR="00591E22" w:rsidRDefault="00591E22" w:rsidP="00591E22">
      <w:pPr>
        <w:spacing w:after="0" w:line="240" w:lineRule="auto"/>
        <w:ind w:left="2160" w:hanging="2160"/>
        <w:rPr>
          <w:rFonts w:ascii="TH SarabunIT๙" w:eastAsiaTheme="minorEastAsia" w:hAnsi="TH SarabunIT๙" w:cs="TH SarabunIT๙"/>
          <w:sz w:val="32"/>
          <w:szCs w:val="32"/>
        </w:rPr>
      </w:pPr>
    </w:p>
    <w:p w:rsidR="00591E22" w:rsidRDefault="00591E22" w:rsidP="00591E22">
      <w:pPr>
        <w:spacing w:after="0" w:line="240" w:lineRule="auto"/>
        <w:ind w:left="2160" w:hanging="2160"/>
        <w:rPr>
          <w:rFonts w:ascii="TH SarabunIT๙" w:eastAsiaTheme="minorEastAsia" w:hAnsi="TH SarabunIT๙" w:cs="TH SarabunIT๙"/>
          <w:sz w:val="32"/>
          <w:szCs w:val="32"/>
        </w:rPr>
      </w:pPr>
    </w:p>
    <w:p w:rsidR="00591E22" w:rsidRDefault="00591E22" w:rsidP="00591E22">
      <w:pPr>
        <w:spacing w:after="0" w:line="240" w:lineRule="auto"/>
        <w:ind w:left="2160" w:hanging="2160"/>
        <w:rPr>
          <w:rFonts w:ascii="TH SarabunIT๙" w:eastAsiaTheme="minorEastAsia" w:hAnsi="TH SarabunIT๙" w:cs="TH SarabunIT๙"/>
          <w:sz w:val="32"/>
          <w:szCs w:val="32"/>
        </w:rPr>
      </w:pPr>
    </w:p>
    <w:p w:rsidR="00A25781" w:rsidRPr="00591E22" w:rsidRDefault="00A25781" w:rsidP="00C3162F">
      <w:pPr>
        <w:rPr>
          <w:szCs w:val="22"/>
          <w:cs/>
        </w:rPr>
      </w:pPr>
    </w:p>
    <w:sectPr w:rsidR="00A25781" w:rsidRPr="00591E22" w:rsidSect="0065161F">
      <w:pgSz w:w="11906" w:h="16838"/>
      <w:pgMar w:top="709" w:right="991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B91533"/>
    <w:multiLevelType w:val="hybridMultilevel"/>
    <w:tmpl w:val="9DF41268"/>
    <w:lvl w:ilvl="0" w:tplc="DAD22BAA">
      <w:start w:val="1"/>
      <w:numFmt w:val="bullet"/>
      <w:lvlText w:val=""/>
      <w:lvlJc w:val="left"/>
      <w:pPr>
        <w:tabs>
          <w:tab w:val="num" w:pos="1860"/>
        </w:tabs>
        <w:ind w:left="1860" w:hanging="420"/>
      </w:pPr>
      <w:rPr>
        <w:rFonts w:ascii="Webdings" w:eastAsia="Times New Roman" w:hAnsi="Webdings" w:cs="Angsana New" w:hint="default"/>
      </w:rPr>
    </w:lvl>
    <w:lvl w:ilvl="1" w:tplc="040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73D3"/>
    <w:rsid w:val="00033630"/>
    <w:rsid w:val="00072ADD"/>
    <w:rsid w:val="000C2856"/>
    <w:rsid w:val="001346BD"/>
    <w:rsid w:val="00213ADF"/>
    <w:rsid w:val="003D5F48"/>
    <w:rsid w:val="00494A0A"/>
    <w:rsid w:val="00591E22"/>
    <w:rsid w:val="005C2EB4"/>
    <w:rsid w:val="00631D07"/>
    <w:rsid w:val="0065161F"/>
    <w:rsid w:val="00895AE0"/>
    <w:rsid w:val="008B73D3"/>
    <w:rsid w:val="008D51E8"/>
    <w:rsid w:val="00901F5A"/>
    <w:rsid w:val="009A13CD"/>
    <w:rsid w:val="009C4C90"/>
    <w:rsid w:val="009D04B0"/>
    <w:rsid w:val="009F74AA"/>
    <w:rsid w:val="00A25781"/>
    <w:rsid w:val="00AA6033"/>
    <w:rsid w:val="00B54DFB"/>
    <w:rsid w:val="00B6472E"/>
    <w:rsid w:val="00BD5A0B"/>
    <w:rsid w:val="00C3162F"/>
    <w:rsid w:val="00C416F9"/>
    <w:rsid w:val="00C50655"/>
    <w:rsid w:val="00DB2343"/>
    <w:rsid w:val="00DF162B"/>
    <w:rsid w:val="00F24199"/>
    <w:rsid w:val="00F36F63"/>
    <w:rsid w:val="00FE39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1E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">
    <w:name w:val="เส้นตาราง2"/>
    <w:basedOn w:val="a1"/>
    <w:uiPriority w:val="59"/>
    <w:rsid w:val="005C2EB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1E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">
    <w:name w:val="เส้นตาราง2"/>
    <w:basedOn w:val="a1"/>
    <w:uiPriority w:val="59"/>
    <w:rsid w:val="005C2EB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107</Words>
  <Characters>612</Characters>
  <Application>Microsoft Office Word</Application>
  <DocSecurity>0</DocSecurity>
  <Lines>5</Lines>
  <Paragraphs>1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xxx</dc:creator>
  <cp:lastModifiedBy>Admin</cp:lastModifiedBy>
  <cp:revision>2</cp:revision>
  <dcterms:created xsi:type="dcterms:W3CDTF">2020-03-23T05:20:00Z</dcterms:created>
  <dcterms:modified xsi:type="dcterms:W3CDTF">2020-03-23T05:20:00Z</dcterms:modified>
</cp:coreProperties>
</file>